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A" w:rsidRDefault="00C91F8A" w:rsidP="0068291D">
      <w:pPr>
        <w:spacing w:line="240" w:lineRule="auto"/>
        <w:rPr>
          <w:rFonts w:ascii="Arial" w:hAnsi="Arial" w:cs="Arial"/>
          <w:b/>
          <w:color w:val="FF0066"/>
          <w:sz w:val="24"/>
          <w:szCs w:val="24"/>
        </w:rPr>
      </w:pPr>
      <w:bookmarkStart w:id="0" w:name="_GoBack"/>
      <w:bookmarkEnd w:id="0"/>
    </w:p>
    <w:p w:rsidR="00C91F8A" w:rsidRPr="00C91F8A" w:rsidRDefault="00D35FC8" w:rsidP="00C91F8A">
      <w:pPr>
        <w:spacing w:line="240" w:lineRule="auto"/>
        <w:jc w:val="center"/>
        <w:rPr>
          <w:rFonts w:ascii="Arial" w:hAnsi="Arial" w:cs="Arial"/>
          <w:b/>
          <w:color w:val="FF0066"/>
          <w:sz w:val="72"/>
          <w:szCs w:val="72"/>
        </w:rPr>
      </w:pPr>
      <w:r w:rsidRPr="00C91F8A">
        <w:rPr>
          <w:rFonts w:ascii="Arial" w:hAnsi="Arial" w:cs="Arial"/>
          <w:b/>
          <w:smallCaps/>
          <w:color w:val="FF0066"/>
          <w:sz w:val="72"/>
          <w:szCs w:val="72"/>
        </w:rPr>
        <w:t>„</w:t>
      </w:r>
      <w:proofErr w:type="spellStart"/>
      <w:r w:rsidRPr="00C91F8A">
        <w:rPr>
          <w:rFonts w:ascii="Arial" w:hAnsi="Arial" w:cs="Arial"/>
          <w:b/>
          <w:smallCaps/>
          <w:color w:val="FF0066"/>
          <w:sz w:val="72"/>
          <w:szCs w:val="72"/>
        </w:rPr>
        <w:t>Lübcke</w:t>
      </w:r>
      <w:proofErr w:type="spellEnd"/>
      <w:r w:rsidRPr="00C91F8A">
        <w:rPr>
          <w:rFonts w:ascii="Arial" w:hAnsi="Arial" w:cs="Arial"/>
          <w:b/>
          <w:smallCaps/>
          <w:color w:val="FF0066"/>
          <w:sz w:val="72"/>
          <w:szCs w:val="72"/>
        </w:rPr>
        <w:t xml:space="preserve"> Talk“</w:t>
      </w:r>
      <w:r w:rsidR="00C91F8A" w:rsidRPr="00C91F8A">
        <w:rPr>
          <w:rFonts w:ascii="Arial" w:hAnsi="Arial" w:cs="Arial"/>
          <w:b/>
          <w:color w:val="FF0066"/>
          <w:sz w:val="72"/>
          <w:szCs w:val="72"/>
        </w:rPr>
        <w:t xml:space="preserve"> </w:t>
      </w:r>
    </w:p>
    <w:p w:rsidR="00C91F8A" w:rsidRDefault="00562C32" w:rsidP="00C91F8A">
      <w:pPr>
        <w:spacing w:after="0" w:line="240" w:lineRule="auto"/>
        <w:jc w:val="center"/>
        <w:rPr>
          <w:rFonts w:ascii="Arial" w:hAnsi="Arial" w:cs="Arial"/>
          <w:b/>
          <w:color w:val="FF0066"/>
          <w:sz w:val="32"/>
          <w:szCs w:val="32"/>
        </w:rPr>
      </w:pPr>
      <w:r w:rsidRPr="00C91F8A">
        <w:rPr>
          <w:rFonts w:ascii="Arial" w:hAnsi="Arial" w:cs="Arial"/>
          <w:b/>
          <w:color w:val="FF0066"/>
          <w:sz w:val="36"/>
          <w:szCs w:val="36"/>
        </w:rPr>
        <w:t xml:space="preserve"> </w:t>
      </w:r>
      <w:r w:rsidR="0068291D" w:rsidRPr="00C91F8A">
        <w:rPr>
          <w:rFonts w:ascii="Arial" w:hAnsi="Arial" w:cs="Arial"/>
          <w:b/>
          <w:color w:val="FF0066"/>
          <w:sz w:val="32"/>
          <w:szCs w:val="32"/>
        </w:rPr>
        <w:t>Eine Veranstaltung z</w:t>
      </w:r>
      <w:r w:rsidR="00D35FC8" w:rsidRPr="00C91F8A">
        <w:rPr>
          <w:rFonts w:ascii="Arial" w:hAnsi="Arial" w:cs="Arial"/>
          <w:b/>
          <w:color w:val="FF0066"/>
          <w:sz w:val="32"/>
          <w:szCs w:val="32"/>
        </w:rPr>
        <w:t xml:space="preserve">ur Sonderausstellung </w:t>
      </w:r>
    </w:p>
    <w:p w:rsidR="00D35FC8" w:rsidRDefault="00D35FC8" w:rsidP="00C91F8A">
      <w:pPr>
        <w:spacing w:after="0" w:line="240" w:lineRule="auto"/>
        <w:jc w:val="center"/>
        <w:rPr>
          <w:rFonts w:ascii="Arial" w:hAnsi="Arial" w:cs="Arial"/>
          <w:b/>
          <w:color w:val="FF0066"/>
          <w:sz w:val="32"/>
          <w:szCs w:val="32"/>
        </w:rPr>
      </w:pPr>
      <w:r w:rsidRPr="00C91F8A">
        <w:rPr>
          <w:rFonts w:ascii="Arial" w:hAnsi="Arial" w:cs="Arial"/>
          <w:b/>
          <w:color w:val="FF0066"/>
          <w:sz w:val="32"/>
          <w:szCs w:val="32"/>
        </w:rPr>
        <w:t>„Hier und Jetzt</w:t>
      </w:r>
      <w:r w:rsidR="0068291D" w:rsidRPr="00C91F8A">
        <w:rPr>
          <w:rFonts w:ascii="Arial" w:hAnsi="Arial" w:cs="Arial"/>
          <w:b/>
          <w:color w:val="FF0066"/>
          <w:sz w:val="32"/>
          <w:szCs w:val="32"/>
        </w:rPr>
        <w:t xml:space="preserve"> – </w:t>
      </w:r>
      <w:r w:rsidR="00C60F15" w:rsidRPr="00C91F8A">
        <w:rPr>
          <w:rFonts w:ascii="Arial" w:hAnsi="Arial" w:cs="Arial"/>
          <w:b/>
          <w:color w:val="FF0066"/>
          <w:sz w:val="32"/>
          <w:szCs w:val="32"/>
        </w:rPr>
        <w:t>Aktuelle Kunst in</w:t>
      </w:r>
      <w:r w:rsidR="004C318A" w:rsidRPr="00C91F8A">
        <w:rPr>
          <w:rFonts w:ascii="Arial" w:hAnsi="Arial" w:cs="Arial"/>
          <w:b/>
          <w:color w:val="FF0066"/>
          <w:sz w:val="32"/>
          <w:szCs w:val="32"/>
        </w:rPr>
        <w:t xml:space="preserve"> </w:t>
      </w:r>
      <w:r w:rsidR="00C60F15" w:rsidRPr="00C91F8A">
        <w:rPr>
          <w:rFonts w:ascii="Arial" w:hAnsi="Arial" w:cs="Arial"/>
          <w:b/>
          <w:color w:val="FF0066"/>
          <w:sz w:val="32"/>
          <w:szCs w:val="32"/>
        </w:rPr>
        <w:t>Westfalen</w:t>
      </w:r>
      <w:r w:rsidR="0068291D" w:rsidRPr="00C91F8A">
        <w:rPr>
          <w:rFonts w:ascii="Arial" w:hAnsi="Arial" w:cs="Arial"/>
          <w:b/>
          <w:color w:val="FF0066"/>
          <w:sz w:val="32"/>
          <w:szCs w:val="32"/>
        </w:rPr>
        <w:t>“.</w:t>
      </w:r>
    </w:p>
    <w:p w:rsidR="00C91F8A" w:rsidRPr="00C91F8A" w:rsidRDefault="00C91F8A" w:rsidP="00C91F8A">
      <w:pPr>
        <w:spacing w:after="0" w:line="240" w:lineRule="auto"/>
        <w:jc w:val="center"/>
        <w:rPr>
          <w:rFonts w:ascii="Arial" w:hAnsi="Arial" w:cs="Arial"/>
          <w:b/>
          <w:color w:val="FF0066"/>
          <w:sz w:val="32"/>
          <w:szCs w:val="32"/>
        </w:rPr>
      </w:pPr>
    </w:p>
    <w:p w:rsidR="0068291D" w:rsidRPr="00C91F8A" w:rsidRDefault="0068291D" w:rsidP="00C91F8A">
      <w:pPr>
        <w:spacing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 w:rsidRPr="00C91F8A">
        <w:rPr>
          <w:rFonts w:ascii="Arial" w:hAnsi="Arial" w:cs="Arial"/>
          <w:color w:val="17365D" w:themeColor="text2" w:themeShade="BF"/>
          <w:sz w:val="32"/>
          <w:szCs w:val="32"/>
        </w:rPr>
        <w:t>Kunstinteressierte diskutieren über Themen rund um den „</w:t>
      </w:r>
      <w:r w:rsidR="00562C32" w:rsidRPr="00C91F8A">
        <w:rPr>
          <w:rFonts w:ascii="Arial" w:hAnsi="Arial" w:cs="Arial"/>
          <w:color w:val="17365D" w:themeColor="text2" w:themeShade="BF"/>
          <w:sz w:val="32"/>
          <w:szCs w:val="32"/>
        </w:rPr>
        <w:t>Kunstpreis der Stadt Hamm“</w:t>
      </w:r>
      <w:r w:rsidRPr="00C91F8A">
        <w:rPr>
          <w:rFonts w:ascii="Arial" w:hAnsi="Arial" w:cs="Arial"/>
          <w:color w:val="17365D" w:themeColor="text2" w:themeShade="BF"/>
          <w:sz w:val="32"/>
          <w:szCs w:val="32"/>
        </w:rPr>
        <w:t>.</w:t>
      </w:r>
    </w:p>
    <w:p w:rsidR="0068291D" w:rsidRDefault="0068291D" w:rsidP="00C91F8A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 w:rsidRPr="00C91F8A">
        <w:rPr>
          <w:rFonts w:ascii="Arial" w:hAnsi="Arial" w:cs="Arial"/>
          <w:color w:val="17365D" w:themeColor="text2" w:themeShade="BF"/>
          <w:sz w:val="32"/>
          <w:szCs w:val="32"/>
        </w:rPr>
        <w:t xml:space="preserve">Samstag, 13. Oktober </w:t>
      </w:r>
      <w:r w:rsidR="009919DF" w:rsidRPr="00C91F8A">
        <w:rPr>
          <w:rFonts w:ascii="Arial" w:hAnsi="Arial" w:cs="Arial"/>
          <w:color w:val="17365D" w:themeColor="text2" w:themeShade="BF"/>
          <w:sz w:val="32"/>
          <w:szCs w:val="32"/>
        </w:rPr>
        <w:t>2018, um</w:t>
      </w:r>
      <w:r w:rsidRPr="00C91F8A">
        <w:rPr>
          <w:rFonts w:ascii="Arial" w:hAnsi="Arial" w:cs="Arial"/>
          <w:color w:val="17365D" w:themeColor="text2" w:themeShade="BF"/>
          <w:sz w:val="32"/>
          <w:szCs w:val="32"/>
        </w:rPr>
        <w:t xml:space="preserve"> 14 Uhr</w:t>
      </w:r>
    </w:p>
    <w:p w:rsidR="00C91F8A" w:rsidRPr="00C91F8A" w:rsidRDefault="00C91F8A" w:rsidP="00C91F8A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FD3AF7" w:rsidRPr="00111814" w:rsidRDefault="00FD3AF7" w:rsidP="0068291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286E87" w:rsidRPr="0068291D" w:rsidRDefault="00286E87" w:rsidP="00C91F8A">
      <w:pPr>
        <w:jc w:val="both"/>
        <w:rPr>
          <w:rFonts w:ascii="Arial" w:hAnsi="Arial" w:cs="Arial"/>
        </w:rPr>
      </w:pPr>
      <w:r w:rsidRPr="0068291D">
        <w:rPr>
          <w:rFonts w:ascii="Arial" w:hAnsi="Arial" w:cs="Arial"/>
        </w:rPr>
        <w:t>Am Samstag</w:t>
      </w:r>
      <w:r w:rsidR="00C60F15" w:rsidRPr="0068291D">
        <w:rPr>
          <w:rFonts w:ascii="Arial" w:hAnsi="Arial" w:cs="Arial"/>
        </w:rPr>
        <w:t>,</w:t>
      </w:r>
      <w:r w:rsidRPr="0068291D">
        <w:rPr>
          <w:rFonts w:ascii="Arial" w:hAnsi="Arial" w:cs="Arial"/>
        </w:rPr>
        <w:t xml:space="preserve"> 13. Oktober</w:t>
      </w:r>
      <w:r w:rsidR="00C60F15" w:rsidRPr="0068291D">
        <w:rPr>
          <w:rFonts w:ascii="Arial" w:hAnsi="Arial" w:cs="Arial"/>
        </w:rPr>
        <w:t>,</w:t>
      </w:r>
      <w:r w:rsidR="0068291D" w:rsidRPr="0068291D">
        <w:rPr>
          <w:rFonts w:ascii="Arial" w:hAnsi="Arial" w:cs="Arial"/>
        </w:rPr>
        <w:t xml:space="preserve"> um </w:t>
      </w:r>
      <w:r w:rsidRPr="0068291D">
        <w:rPr>
          <w:rFonts w:ascii="Arial" w:hAnsi="Arial" w:cs="Arial"/>
        </w:rPr>
        <w:t>14 Uhr</w:t>
      </w:r>
      <w:r w:rsidR="00E01A17">
        <w:rPr>
          <w:rFonts w:ascii="Arial" w:hAnsi="Arial" w:cs="Arial"/>
        </w:rPr>
        <w:t>,</w:t>
      </w:r>
      <w:r w:rsidRPr="0068291D">
        <w:rPr>
          <w:rFonts w:ascii="Arial" w:hAnsi="Arial" w:cs="Arial"/>
        </w:rPr>
        <w:t xml:space="preserve"> flanieren einige Kunstliebhaber durch die Sonderausstellung „Hier und Jetzt</w:t>
      </w:r>
      <w:r w:rsidR="00562C32">
        <w:rPr>
          <w:rFonts w:ascii="Arial" w:hAnsi="Arial" w:cs="Arial"/>
        </w:rPr>
        <w:t xml:space="preserve"> – </w:t>
      </w:r>
      <w:r w:rsidR="00293A4A" w:rsidRPr="0068291D">
        <w:rPr>
          <w:rFonts w:ascii="Arial" w:hAnsi="Arial" w:cs="Arial"/>
        </w:rPr>
        <w:t>Aktuelle Kunst in Westfalen</w:t>
      </w:r>
      <w:r w:rsidRPr="0068291D">
        <w:rPr>
          <w:rFonts w:ascii="Arial" w:hAnsi="Arial" w:cs="Arial"/>
        </w:rPr>
        <w:t>“ und diskutieren über Fragen rund um den Hammer Kunstpreis 2018.</w:t>
      </w:r>
      <w:r w:rsidR="0062548D">
        <w:rPr>
          <w:rFonts w:ascii="Arial" w:hAnsi="Arial" w:cs="Arial"/>
        </w:rPr>
        <w:t xml:space="preserve"> Die Besucherinnen und Besucher werden mitgenommen. Alle sind mittendrin.</w:t>
      </w:r>
      <w:r w:rsidR="00467652" w:rsidRPr="00467652">
        <w:rPr>
          <w:rFonts w:ascii="Arial" w:hAnsi="Arial" w:cs="Arial"/>
        </w:rPr>
        <w:t xml:space="preserve"> </w:t>
      </w:r>
      <w:r w:rsidR="00467652">
        <w:rPr>
          <w:rFonts w:ascii="Arial" w:hAnsi="Arial" w:cs="Arial"/>
        </w:rPr>
        <w:t xml:space="preserve">Es </w:t>
      </w:r>
      <w:r w:rsidR="00467652" w:rsidRPr="0068291D">
        <w:rPr>
          <w:rFonts w:ascii="Arial" w:hAnsi="Arial" w:cs="Arial"/>
        </w:rPr>
        <w:t xml:space="preserve">besteht die Möglichkeit, </w:t>
      </w:r>
      <w:r w:rsidR="00467652">
        <w:rPr>
          <w:rFonts w:ascii="Arial" w:hAnsi="Arial" w:cs="Arial"/>
        </w:rPr>
        <w:t xml:space="preserve">u.a. </w:t>
      </w:r>
      <w:r w:rsidR="00467652" w:rsidRPr="0068291D">
        <w:rPr>
          <w:rFonts w:ascii="Arial" w:hAnsi="Arial" w:cs="Arial"/>
        </w:rPr>
        <w:t>etwas über die Gedankenprozesse zur Entscheidungsfindung bei der Vergabe eines Kunstpreises und über die komplexen Überlegungen zum Ausstellungsaufbau zu erfahren.</w:t>
      </w:r>
    </w:p>
    <w:p w:rsidR="00286E87" w:rsidRPr="0068291D" w:rsidRDefault="00467652" w:rsidP="00C91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Qual der Wahl – </w:t>
      </w:r>
      <w:r w:rsidR="00286E87" w:rsidRPr="0068291D">
        <w:rPr>
          <w:rFonts w:ascii="Arial" w:hAnsi="Arial" w:cs="Arial"/>
        </w:rPr>
        <w:t xml:space="preserve"> wie läuft die Entscheidungsfindung der Jury ab? Wie </w:t>
      </w:r>
      <w:r w:rsidR="00F45FE7" w:rsidRPr="0068291D">
        <w:rPr>
          <w:rFonts w:ascii="Arial" w:hAnsi="Arial" w:cs="Arial"/>
        </w:rPr>
        <w:t xml:space="preserve">werden </w:t>
      </w:r>
      <w:r w:rsidR="00562C32">
        <w:rPr>
          <w:rFonts w:ascii="Arial" w:hAnsi="Arial" w:cs="Arial"/>
        </w:rPr>
        <w:t xml:space="preserve">die nominierten </w:t>
      </w:r>
      <w:r w:rsidR="00F45FE7" w:rsidRPr="0068291D">
        <w:rPr>
          <w:rFonts w:ascii="Arial" w:hAnsi="Arial" w:cs="Arial"/>
        </w:rPr>
        <w:t>61 Künstler</w:t>
      </w:r>
      <w:r w:rsidR="00562C32">
        <w:rPr>
          <w:rFonts w:ascii="Arial" w:hAnsi="Arial" w:cs="Arial"/>
        </w:rPr>
        <w:t xml:space="preserve">innen und Künstler </w:t>
      </w:r>
      <w:r w:rsidR="00F45FE7" w:rsidRPr="0068291D">
        <w:rPr>
          <w:rFonts w:ascii="Arial" w:hAnsi="Arial" w:cs="Arial"/>
        </w:rPr>
        <w:t xml:space="preserve">mit den unterschiedlichsten Werken aus Malerei, Zeichnung, Grafik, Bildhauerei, Objektkunst, </w:t>
      </w:r>
      <w:r w:rsidR="0068291D" w:rsidRPr="0068291D">
        <w:rPr>
          <w:rFonts w:ascii="Arial" w:hAnsi="Arial" w:cs="Arial"/>
        </w:rPr>
        <w:t>Fotografie</w:t>
      </w:r>
      <w:r w:rsidR="009919DF">
        <w:rPr>
          <w:rFonts w:ascii="Arial" w:hAnsi="Arial" w:cs="Arial"/>
        </w:rPr>
        <w:t>,</w:t>
      </w:r>
      <w:r w:rsidR="0068291D" w:rsidRPr="0068291D">
        <w:rPr>
          <w:rFonts w:ascii="Arial" w:hAnsi="Arial" w:cs="Arial"/>
        </w:rPr>
        <w:t xml:space="preserve"> </w:t>
      </w:r>
      <w:r w:rsidR="00F45FE7" w:rsidRPr="0068291D">
        <w:rPr>
          <w:rFonts w:ascii="Arial" w:hAnsi="Arial" w:cs="Arial"/>
        </w:rPr>
        <w:t>Installation und Videokunst in einer Ausstellung</w:t>
      </w:r>
      <w:r w:rsidR="00286E87" w:rsidRPr="0068291D">
        <w:rPr>
          <w:rFonts w:ascii="Arial" w:hAnsi="Arial" w:cs="Arial"/>
        </w:rPr>
        <w:t xml:space="preserve"> </w:t>
      </w:r>
      <w:r w:rsidR="00F45FE7" w:rsidRPr="0068291D">
        <w:rPr>
          <w:rFonts w:ascii="Arial" w:hAnsi="Arial" w:cs="Arial"/>
        </w:rPr>
        <w:t xml:space="preserve">auf </w:t>
      </w:r>
      <w:r w:rsidR="00562C32">
        <w:rPr>
          <w:rFonts w:ascii="Arial" w:hAnsi="Arial" w:cs="Arial"/>
        </w:rPr>
        <w:t xml:space="preserve">spannende und interessante </w:t>
      </w:r>
      <w:r w:rsidR="00F45FE7" w:rsidRPr="0068291D">
        <w:rPr>
          <w:rFonts w:ascii="Arial" w:hAnsi="Arial" w:cs="Arial"/>
        </w:rPr>
        <w:t>Weise präsentiert? Welche Kunst führt zum Kunstpreis und wie entscheide</w:t>
      </w:r>
      <w:r w:rsidR="003760E4" w:rsidRPr="0068291D">
        <w:rPr>
          <w:rFonts w:ascii="Arial" w:hAnsi="Arial" w:cs="Arial"/>
        </w:rPr>
        <w:t>n</w:t>
      </w:r>
      <w:r w:rsidR="00F45FE7" w:rsidRPr="0068291D">
        <w:rPr>
          <w:rFonts w:ascii="Arial" w:hAnsi="Arial" w:cs="Arial"/>
        </w:rPr>
        <w:t xml:space="preserve"> d</w:t>
      </w:r>
      <w:r w:rsidR="00293A4A" w:rsidRPr="0068291D">
        <w:rPr>
          <w:rFonts w:ascii="Arial" w:hAnsi="Arial" w:cs="Arial"/>
        </w:rPr>
        <w:t>ie</w:t>
      </w:r>
      <w:r w:rsidR="00F45FE7" w:rsidRPr="0068291D">
        <w:rPr>
          <w:rFonts w:ascii="Arial" w:hAnsi="Arial" w:cs="Arial"/>
        </w:rPr>
        <w:t xml:space="preserve"> Besucher? Welche Bedeutung hat ein Kunstpreis für den Gewinner?</w:t>
      </w:r>
      <w:r w:rsidR="0062548D" w:rsidRPr="0062548D">
        <w:rPr>
          <w:rFonts w:ascii="Arial" w:hAnsi="Arial" w:cs="Arial"/>
        </w:rPr>
        <w:t xml:space="preserve"> </w:t>
      </w:r>
    </w:p>
    <w:p w:rsidR="00A5729A" w:rsidRPr="0068291D" w:rsidRDefault="00C60F15" w:rsidP="00C91F8A">
      <w:pPr>
        <w:jc w:val="both"/>
        <w:rPr>
          <w:rFonts w:ascii="Arial" w:hAnsi="Arial" w:cs="Arial"/>
        </w:rPr>
      </w:pPr>
      <w:r w:rsidRPr="0068291D">
        <w:rPr>
          <w:rFonts w:ascii="Arial" w:hAnsi="Arial" w:cs="Arial"/>
        </w:rPr>
        <w:t xml:space="preserve">Das </w:t>
      </w:r>
      <w:r w:rsidR="00A5729A" w:rsidRPr="0068291D">
        <w:rPr>
          <w:rFonts w:ascii="Arial" w:hAnsi="Arial" w:cs="Arial"/>
        </w:rPr>
        <w:t xml:space="preserve">Reden, </w:t>
      </w:r>
      <w:r w:rsidRPr="0068291D">
        <w:rPr>
          <w:rFonts w:ascii="Arial" w:hAnsi="Arial" w:cs="Arial"/>
        </w:rPr>
        <w:t>S</w:t>
      </w:r>
      <w:r w:rsidR="00A5729A" w:rsidRPr="0068291D">
        <w:rPr>
          <w:rFonts w:ascii="Arial" w:hAnsi="Arial" w:cs="Arial"/>
        </w:rPr>
        <w:t>prechen</w:t>
      </w:r>
      <w:r w:rsidRPr="0068291D">
        <w:rPr>
          <w:rFonts w:ascii="Arial" w:hAnsi="Arial" w:cs="Arial"/>
        </w:rPr>
        <w:t xml:space="preserve"> und</w:t>
      </w:r>
      <w:r w:rsidR="00A5729A" w:rsidRPr="0068291D">
        <w:rPr>
          <w:rFonts w:ascii="Arial" w:hAnsi="Arial" w:cs="Arial"/>
        </w:rPr>
        <w:t xml:space="preserve"> </w:t>
      </w:r>
      <w:r w:rsidRPr="0068291D">
        <w:rPr>
          <w:rFonts w:ascii="Arial" w:hAnsi="Arial" w:cs="Arial"/>
        </w:rPr>
        <w:t>D</w:t>
      </w:r>
      <w:r w:rsidR="00A5729A" w:rsidRPr="0068291D">
        <w:rPr>
          <w:rFonts w:ascii="Arial" w:hAnsi="Arial" w:cs="Arial"/>
        </w:rPr>
        <w:t>iskutieren über Kunst</w:t>
      </w:r>
      <w:r w:rsidR="00566352" w:rsidRPr="0068291D">
        <w:rPr>
          <w:rFonts w:ascii="Arial" w:hAnsi="Arial" w:cs="Arial"/>
        </w:rPr>
        <w:t xml:space="preserve"> bietet </w:t>
      </w:r>
      <w:r w:rsidRPr="0068291D">
        <w:rPr>
          <w:rFonts w:ascii="Arial" w:hAnsi="Arial" w:cs="Arial"/>
        </w:rPr>
        <w:t>dem Zuhörer und Zuschauer S</w:t>
      </w:r>
      <w:r w:rsidR="00566352" w:rsidRPr="0068291D">
        <w:rPr>
          <w:rFonts w:ascii="Arial" w:hAnsi="Arial" w:cs="Arial"/>
        </w:rPr>
        <w:t xml:space="preserve">taunen, </w:t>
      </w:r>
      <w:r w:rsidRPr="0068291D">
        <w:rPr>
          <w:rFonts w:ascii="Arial" w:hAnsi="Arial" w:cs="Arial"/>
        </w:rPr>
        <w:t>S</w:t>
      </w:r>
      <w:r w:rsidR="00566352" w:rsidRPr="0068291D">
        <w:rPr>
          <w:rFonts w:ascii="Arial" w:hAnsi="Arial" w:cs="Arial"/>
        </w:rPr>
        <w:t xml:space="preserve">chmunzeln, </w:t>
      </w:r>
      <w:r w:rsidRPr="0068291D">
        <w:rPr>
          <w:rFonts w:ascii="Arial" w:hAnsi="Arial" w:cs="Arial"/>
        </w:rPr>
        <w:t>N</w:t>
      </w:r>
      <w:r w:rsidR="00566352" w:rsidRPr="0068291D">
        <w:rPr>
          <w:rFonts w:ascii="Arial" w:hAnsi="Arial" w:cs="Arial"/>
        </w:rPr>
        <w:t xml:space="preserve">icken oder Kopfschütteln, </w:t>
      </w:r>
      <w:r w:rsidRPr="0068291D">
        <w:rPr>
          <w:rFonts w:ascii="Arial" w:hAnsi="Arial" w:cs="Arial"/>
        </w:rPr>
        <w:t xml:space="preserve">das alles liefert in Hamm </w:t>
      </w:r>
      <w:r w:rsidR="00566352" w:rsidRPr="0068291D">
        <w:rPr>
          <w:rFonts w:ascii="Arial" w:hAnsi="Arial" w:cs="Arial"/>
        </w:rPr>
        <w:t xml:space="preserve">in einem </w:t>
      </w:r>
      <w:r w:rsidR="002E253A" w:rsidRPr="0068291D">
        <w:rPr>
          <w:rFonts w:ascii="Arial" w:hAnsi="Arial" w:cs="Arial"/>
        </w:rPr>
        <w:t xml:space="preserve">großen </w:t>
      </w:r>
      <w:r w:rsidR="00566352" w:rsidRPr="0068291D">
        <w:rPr>
          <w:rFonts w:ascii="Arial" w:hAnsi="Arial" w:cs="Arial"/>
        </w:rPr>
        <w:t>Raum voller anregender Kunstwerke das Gustav-</w:t>
      </w:r>
      <w:proofErr w:type="spellStart"/>
      <w:r w:rsidR="00566352" w:rsidRPr="0068291D">
        <w:rPr>
          <w:rFonts w:ascii="Arial" w:hAnsi="Arial" w:cs="Arial"/>
        </w:rPr>
        <w:t>Lübcke</w:t>
      </w:r>
      <w:proofErr w:type="spellEnd"/>
      <w:r w:rsidR="00566352" w:rsidRPr="0068291D">
        <w:rPr>
          <w:rFonts w:ascii="Arial" w:hAnsi="Arial" w:cs="Arial"/>
        </w:rPr>
        <w:t>-Museum</w:t>
      </w:r>
      <w:r w:rsidR="003D3710" w:rsidRPr="0068291D">
        <w:rPr>
          <w:rFonts w:ascii="Arial" w:hAnsi="Arial" w:cs="Arial"/>
        </w:rPr>
        <w:t>.</w:t>
      </w:r>
    </w:p>
    <w:p w:rsidR="00F45FE7" w:rsidRPr="0068291D" w:rsidRDefault="00F45FE7" w:rsidP="00C91F8A">
      <w:pPr>
        <w:jc w:val="both"/>
        <w:rPr>
          <w:rFonts w:ascii="Arial" w:hAnsi="Arial" w:cs="Arial"/>
        </w:rPr>
      </w:pPr>
      <w:r w:rsidRPr="0068291D">
        <w:rPr>
          <w:rFonts w:ascii="Arial" w:hAnsi="Arial" w:cs="Arial"/>
        </w:rPr>
        <w:t xml:space="preserve">Es diskutieren die </w:t>
      </w:r>
      <w:r w:rsidR="00293A4A" w:rsidRPr="0068291D">
        <w:rPr>
          <w:rFonts w:ascii="Arial" w:hAnsi="Arial" w:cs="Arial"/>
        </w:rPr>
        <w:t>Gewinnerin des Publikumspreises 2018</w:t>
      </w:r>
      <w:r w:rsidR="00531E3F" w:rsidRPr="0068291D">
        <w:rPr>
          <w:rFonts w:ascii="Arial" w:hAnsi="Arial" w:cs="Arial"/>
        </w:rPr>
        <w:t>, die Künstlerin</w:t>
      </w:r>
      <w:r w:rsidR="00293A4A" w:rsidRPr="0068291D">
        <w:rPr>
          <w:rFonts w:ascii="Arial" w:hAnsi="Arial" w:cs="Arial"/>
        </w:rPr>
        <w:t xml:space="preserve"> Ulrike </w:t>
      </w:r>
      <w:proofErr w:type="spellStart"/>
      <w:r w:rsidR="00293A4A" w:rsidRPr="0068291D">
        <w:rPr>
          <w:rFonts w:ascii="Arial" w:hAnsi="Arial" w:cs="Arial"/>
        </w:rPr>
        <w:t>Lindken</w:t>
      </w:r>
      <w:proofErr w:type="spellEnd"/>
      <w:r w:rsidR="00293A4A" w:rsidRPr="0068291D">
        <w:rPr>
          <w:rFonts w:ascii="Arial" w:hAnsi="Arial" w:cs="Arial"/>
        </w:rPr>
        <w:t>, die Kuratorin der Ausstellung „Hier und Jetzt“ Dr. Diana Lenz-Weber, der Vor</w:t>
      </w:r>
      <w:r w:rsidR="0068291D" w:rsidRPr="0068291D">
        <w:rPr>
          <w:rFonts w:ascii="Arial" w:hAnsi="Arial" w:cs="Arial"/>
        </w:rPr>
        <w:t xml:space="preserve">standsvorsitzende </w:t>
      </w:r>
      <w:r w:rsidR="00293A4A" w:rsidRPr="0068291D">
        <w:rPr>
          <w:rFonts w:ascii="Arial" w:hAnsi="Arial" w:cs="Arial"/>
        </w:rPr>
        <w:t xml:space="preserve">der Stiftung der Sparkasse Hamm für Kunst und Kulturpflege Torsten Cremer und </w:t>
      </w:r>
      <w:r w:rsidR="00ED2CF2" w:rsidRPr="0068291D">
        <w:rPr>
          <w:rFonts w:ascii="Arial" w:hAnsi="Arial" w:cs="Arial"/>
        </w:rPr>
        <w:t>der</w:t>
      </w:r>
      <w:r w:rsidR="00293A4A" w:rsidRPr="0068291D">
        <w:rPr>
          <w:rFonts w:ascii="Arial" w:hAnsi="Arial" w:cs="Arial"/>
        </w:rPr>
        <w:t xml:space="preserve"> Teilnehmer der Fachjury und Kurator im Kunstverein Plettenberg Volker Hauer.</w:t>
      </w:r>
      <w:r w:rsidR="0068291D" w:rsidRPr="0068291D">
        <w:rPr>
          <w:rFonts w:ascii="Arial" w:hAnsi="Arial" w:cs="Arial"/>
        </w:rPr>
        <w:t xml:space="preserve"> </w:t>
      </w:r>
    </w:p>
    <w:p w:rsidR="00293A4A" w:rsidRDefault="00293A4A" w:rsidP="00C91F8A">
      <w:pPr>
        <w:jc w:val="center"/>
        <w:rPr>
          <w:rFonts w:ascii="Arial" w:hAnsi="Arial" w:cs="Arial"/>
        </w:rPr>
      </w:pPr>
      <w:r w:rsidRPr="0068291D">
        <w:rPr>
          <w:rFonts w:ascii="Arial" w:hAnsi="Arial" w:cs="Arial"/>
        </w:rPr>
        <w:t>Den „</w:t>
      </w:r>
      <w:proofErr w:type="spellStart"/>
      <w:r w:rsidRPr="0068291D">
        <w:rPr>
          <w:rFonts w:ascii="Arial" w:hAnsi="Arial" w:cs="Arial"/>
        </w:rPr>
        <w:t>Lübcke</w:t>
      </w:r>
      <w:proofErr w:type="spellEnd"/>
      <w:r w:rsidRPr="0068291D">
        <w:rPr>
          <w:rFonts w:ascii="Arial" w:hAnsi="Arial" w:cs="Arial"/>
        </w:rPr>
        <w:t>-Talk“ moderiert Christoph Aßmann</w:t>
      </w:r>
      <w:r w:rsidR="0068291D" w:rsidRPr="0068291D">
        <w:rPr>
          <w:rFonts w:ascii="Arial" w:hAnsi="Arial" w:cs="Arial"/>
        </w:rPr>
        <w:t>.</w:t>
      </w:r>
    </w:p>
    <w:p w:rsidR="00562C32" w:rsidRPr="0068291D" w:rsidRDefault="00BF2767" w:rsidP="00C91F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Der Eintritt sowie</w:t>
      </w:r>
      <w:r w:rsidR="00562C32">
        <w:rPr>
          <w:rFonts w:ascii="Arial" w:hAnsi="Arial" w:cs="Arial"/>
        </w:rPr>
        <w:t xml:space="preserve"> die Veranstaltung sind kostenfrei.</w:t>
      </w:r>
    </w:p>
    <w:p w:rsidR="00562C32" w:rsidRPr="0068291D" w:rsidRDefault="00562C32" w:rsidP="00286E87">
      <w:pPr>
        <w:rPr>
          <w:rFonts w:ascii="Arial" w:hAnsi="Arial" w:cs="Arial"/>
        </w:rPr>
      </w:pPr>
    </w:p>
    <w:sectPr w:rsidR="00562C32" w:rsidRPr="0068291D" w:rsidSect="00C91F8A">
      <w:pgSz w:w="11906" w:h="16838"/>
      <w:pgMar w:top="1701" w:right="1985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8"/>
    <w:rsid w:val="00051785"/>
    <w:rsid w:val="00083FD8"/>
    <w:rsid w:val="001050B6"/>
    <w:rsid w:val="00111814"/>
    <w:rsid w:val="00190E96"/>
    <w:rsid w:val="00286E87"/>
    <w:rsid w:val="00293A4A"/>
    <w:rsid w:val="002E253A"/>
    <w:rsid w:val="00351887"/>
    <w:rsid w:val="003760E4"/>
    <w:rsid w:val="003D3710"/>
    <w:rsid w:val="00467652"/>
    <w:rsid w:val="00483786"/>
    <w:rsid w:val="004C318A"/>
    <w:rsid w:val="00531E3F"/>
    <w:rsid w:val="00562C32"/>
    <w:rsid w:val="00566352"/>
    <w:rsid w:val="006172BD"/>
    <w:rsid w:val="0062548D"/>
    <w:rsid w:val="00653F97"/>
    <w:rsid w:val="00671F4E"/>
    <w:rsid w:val="0068291D"/>
    <w:rsid w:val="00784168"/>
    <w:rsid w:val="008F2C6F"/>
    <w:rsid w:val="009919DF"/>
    <w:rsid w:val="00A5729A"/>
    <w:rsid w:val="00BF2767"/>
    <w:rsid w:val="00C60F15"/>
    <w:rsid w:val="00C91F8A"/>
    <w:rsid w:val="00CF4372"/>
    <w:rsid w:val="00D35FC8"/>
    <w:rsid w:val="00E01A17"/>
    <w:rsid w:val="00ED2CF2"/>
    <w:rsid w:val="00F45FE7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Lenz-Weber Dr., Diana</cp:lastModifiedBy>
  <cp:revision>9</cp:revision>
  <cp:lastPrinted>2018-10-10T10:31:00Z</cp:lastPrinted>
  <dcterms:created xsi:type="dcterms:W3CDTF">2018-10-09T09:16:00Z</dcterms:created>
  <dcterms:modified xsi:type="dcterms:W3CDTF">2018-10-10T10:31:00Z</dcterms:modified>
</cp:coreProperties>
</file>